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994" w:rsidRPr="00211274" w:rsidRDefault="00865994" w:rsidP="004D27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11274">
        <w:rPr>
          <w:rFonts w:ascii="Times New Roman" w:hAnsi="Times New Roman" w:cs="Times New Roman"/>
          <w:b/>
          <w:sz w:val="28"/>
          <w:szCs w:val="28"/>
          <w:lang w:val="tt-RU"/>
        </w:rPr>
        <w:t>План работы Об</w:t>
      </w:r>
      <w:r w:rsidRPr="00211274">
        <w:rPr>
          <w:rFonts w:ascii="Times New Roman" w:hAnsi="Times New Roman" w:cs="Times New Roman"/>
          <w:b/>
          <w:sz w:val="28"/>
          <w:szCs w:val="28"/>
        </w:rPr>
        <w:t>щ</w:t>
      </w:r>
      <w:r w:rsidRPr="00211274">
        <w:rPr>
          <w:rFonts w:ascii="Times New Roman" w:hAnsi="Times New Roman" w:cs="Times New Roman"/>
          <w:b/>
          <w:sz w:val="28"/>
          <w:szCs w:val="28"/>
          <w:lang w:val="tt-RU"/>
        </w:rPr>
        <w:t xml:space="preserve">ественного совета </w:t>
      </w:r>
    </w:p>
    <w:p w:rsidR="00865994" w:rsidRPr="00211274" w:rsidRDefault="00865994" w:rsidP="004D27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11274">
        <w:rPr>
          <w:rFonts w:ascii="Times New Roman" w:hAnsi="Times New Roman" w:cs="Times New Roman"/>
          <w:b/>
          <w:sz w:val="28"/>
          <w:szCs w:val="28"/>
          <w:lang w:val="tt-RU"/>
        </w:rPr>
        <w:t xml:space="preserve">при Министерстве промышленности и торговли </w:t>
      </w:r>
    </w:p>
    <w:p w:rsidR="007B0C90" w:rsidRDefault="00545456" w:rsidP="004D27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Республики Татарстан на 2026</w:t>
      </w:r>
      <w:r w:rsidR="007E1AC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год</w:t>
      </w:r>
    </w:p>
    <w:p w:rsidR="00211274" w:rsidRDefault="00211274" w:rsidP="00211274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211274" w:rsidTr="00211274">
        <w:tc>
          <w:tcPr>
            <w:tcW w:w="846" w:type="dxa"/>
          </w:tcPr>
          <w:p w:rsidR="00211274" w:rsidRPr="0054459D" w:rsidRDefault="0054459D" w:rsidP="0021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384" w:type="dxa"/>
          </w:tcPr>
          <w:p w:rsidR="00211274" w:rsidRPr="0054459D" w:rsidRDefault="0054459D" w:rsidP="0021127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445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Вопросы, выносимые на рассмотрение Общественного совета</w:t>
            </w:r>
          </w:p>
        </w:tc>
        <w:tc>
          <w:tcPr>
            <w:tcW w:w="3115" w:type="dxa"/>
          </w:tcPr>
          <w:p w:rsidR="00211274" w:rsidRPr="0054459D" w:rsidRDefault="0054459D" w:rsidP="0021127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445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Дата рассмотрения</w:t>
            </w:r>
          </w:p>
        </w:tc>
      </w:tr>
      <w:tr w:rsidR="0054459D" w:rsidTr="00211274">
        <w:tc>
          <w:tcPr>
            <w:tcW w:w="846" w:type="dxa"/>
          </w:tcPr>
          <w:p w:rsidR="0054459D" w:rsidRPr="00211274" w:rsidRDefault="0054459D" w:rsidP="0021127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1.</w:t>
            </w:r>
          </w:p>
        </w:tc>
        <w:tc>
          <w:tcPr>
            <w:tcW w:w="5384" w:type="dxa"/>
          </w:tcPr>
          <w:p w:rsidR="0054459D" w:rsidRDefault="0054459D" w:rsidP="0021127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Утверждение плана основных мероприятий работы Общественного </w:t>
            </w:r>
            <w:r w:rsidR="0054545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совета на 2026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год.</w:t>
            </w:r>
          </w:p>
          <w:p w:rsidR="0054459D" w:rsidRDefault="0054459D" w:rsidP="0021127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План мероприятий (дорожная карта) по снижению комплаенс-рисков в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Министерстве промышленности и торговли Республики Татарстан </w:t>
            </w:r>
            <w:r w:rsidR="004D3031" w:rsidRPr="004D3031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(юридический отдел)</w:t>
            </w:r>
          </w:p>
          <w:p w:rsidR="0054459D" w:rsidRPr="0054459D" w:rsidRDefault="0054459D" w:rsidP="0021127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115" w:type="dxa"/>
          </w:tcPr>
          <w:p w:rsidR="0054459D" w:rsidRDefault="0054459D" w:rsidP="0021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  <w:p w:rsidR="0054459D" w:rsidRDefault="0054459D" w:rsidP="0021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59D" w:rsidRPr="0054459D" w:rsidRDefault="0054459D" w:rsidP="0021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59D" w:rsidTr="00211274">
        <w:tc>
          <w:tcPr>
            <w:tcW w:w="846" w:type="dxa"/>
          </w:tcPr>
          <w:p w:rsidR="0054459D" w:rsidRDefault="0054459D" w:rsidP="0021127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2.</w:t>
            </w:r>
          </w:p>
        </w:tc>
        <w:tc>
          <w:tcPr>
            <w:tcW w:w="5384" w:type="dxa"/>
          </w:tcPr>
          <w:p w:rsidR="0054459D" w:rsidRPr="00784FF7" w:rsidRDefault="00784FF7" w:rsidP="002112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FF7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84FF7">
              <w:rPr>
                <w:rFonts w:ascii="Times New Roman" w:hAnsi="Times New Roman" w:cs="Times New Roman"/>
                <w:sz w:val="28"/>
                <w:szCs w:val="28"/>
              </w:rPr>
              <w:t>антикоррупционной политики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84FF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77688">
              <w:rPr>
                <w:rFonts w:ascii="Times New Roman" w:hAnsi="Times New Roman" w:cs="Times New Roman"/>
                <w:sz w:val="28"/>
                <w:szCs w:val="28"/>
              </w:rPr>
              <w:t>Министерстве в 2026</w:t>
            </w:r>
            <w:r w:rsidRPr="00784FF7">
              <w:rPr>
                <w:rFonts w:ascii="Times New Roman" w:hAnsi="Times New Roman" w:cs="Times New Roman"/>
                <w:sz w:val="28"/>
                <w:szCs w:val="28"/>
              </w:rPr>
              <w:t xml:space="preserve"> и плановые мер</w:t>
            </w:r>
            <w:r w:rsidR="00377688">
              <w:rPr>
                <w:rFonts w:ascii="Times New Roman" w:hAnsi="Times New Roman" w:cs="Times New Roman"/>
                <w:sz w:val="28"/>
                <w:szCs w:val="28"/>
              </w:rPr>
              <w:t>оприятия 2027</w:t>
            </w:r>
            <w:r w:rsidRPr="00784FF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84FF7">
              <w:rPr>
                <w:rFonts w:ascii="Times New Roman" w:hAnsi="Times New Roman" w:cs="Times New Roman"/>
                <w:b/>
                <w:sz w:val="28"/>
                <w:szCs w:val="28"/>
              </w:rPr>
              <w:t>(отдел кадров)</w:t>
            </w:r>
          </w:p>
        </w:tc>
        <w:tc>
          <w:tcPr>
            <w:tcW w:w="3115" w:type="dxa"/>
          </w:tcPr>
          <w:p w:rsidR="0054459D" w:rsidRPr="004D3031" w:rsidRDefault="004D3031" w:rsidP="0021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126E03" w:rsidTr="00211274">
        <w:tc>
          <w:tcPr>
            <w:tcW w:w="846" w:type="dxa"/>
          </w:tcPr>
          <w:p w:rsidR="00126E03" w:rsidRDefault="00126E03" w:rsidP="0021127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3.</w:t>
            </w:r>
          </w:p>
        </w:tc>
        <w:tc>
          <w:tcPr>
            <w:tcW w:w="5384" w:type="dxa"/>
          </w:tcPr>
          <w:p w:rsidR="00126E03" w:rsidRPr="002372E2" w:rsidRDefault="00533EE3" w:rsidP="009B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EE3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цифрового ID в региональные торговые сети </w:t>
            </w:r>
            <w:r w:rsidR="00956B78" w:rsidRPr="00533E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(отдел </w:t>
            </w:r>
            <w:r w:rsidR="00180CC3" w:rsidRPr="00533EE3">
              <w:rPr>
                <w:rFonts w:ascii="Times New Roman" w:hAnsi="Times New Roman" w:cs="Times New Roman"/>
                <w:b/>
                <w:sz w:val="28"/>
                <w:szCs w:val="28"/>
              </w:rPr>
              <w:t>развития потребительского рынка</w:t>
            </w:r>
            <w:r w:rsidR="00126E03" w:rsidRPr="00533EE3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115" w:type="dxa"/>
          </w:tcPr>
          <w:p w:rsidR="00126E03" w:rsidRPr="002372E2" w:rsidRDefault="00126E03" w:rsidP="0021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2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372E2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  <w:p w:rsidR="004B107F" w:rsidRPr="002372E2" w:rsidRDefault="004B107F" w:rsidP="002112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5F16" w:rsidTr="00211274">
        <w:tc>
          <w:tcPr>
            <w:tcW w:w="846" w:type="dxa"/>
          </w:tcPr>
          <w:p w:rsidR="00C75F16" w:rsidRDefault="00C75F16" w:rsidP="0021127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4. </w:t>
            </w:r>
          </w:p>
        </w:tc>
        <w:tc>
          <w:tcPr>
            <w:tcW w:w="5384" w:type="dxa"/>
          </w:tcPr>
          <w:p w:rsidR="00C75F16" w:rsidRDefault="00C75F16" w:rsidP="00C75F1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торгово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экономических представителей Республики Татарстан за рубежом в развитии внешнеэкономической деятельности</w:t>
            </w:r>
            <w:r w:rsidRPr="00237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739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сектор развития системы представительств</w:t>
            </w:r>
            <w:r w:rsidRPr="0083473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C75F16" w:rsidRPr="00533EE3" w:rsidRDefault="00C75F16" w:rsidP="009B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C75F16" w:rsidRPr="00C75F16" w:rsidRDefault="00C75F16" w:rsidP="0021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2E2">
              <w:rPr>
                <w:rFonts w:ascii="Times New Roman" w:hAnsi="Times New Roman" w:cs="Times New Roman"/>
                <w:sz w:val="28"/>
                <w:szCs w:val="28"/>
              </w:rPr>
              <w:t>II квартал</w:t>
            </w:r>
          </w:p>
        </w:tc>
      </w:tr>
      <w:tr w:rsidR="002372E2" w:rsidTr="00211274">
        <w:tc>
          <w:tcPr>
            <w:tcW w:w="846" w:type="dxa"/>
          </w:tcPr>
          <w:p w:rsidR="002372E2" w:rsidRPr="002372E2" w:rsidRDefault="00C75F16" w:rsidP="0021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372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4" w:type="dxa"/>
          </w:tcPr>
          <w:p w:rsidR="002372E2" w:rsidRPr="004B107F" w:rsidRDefault="00B46DDF" w:rsidP="00C75F1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Нефтегазохимия будущего: как </w:t>
            </w:r>
            <w:r w:rsidRPr="006B3163">
              <w:rPr>
                <w:rFonts w:ascii="Times New Roman" w:hAnsi="Times New Roman" w:cs="Times New Roman"/>
                <w:sz w:val="28"/>
                <w:szCs w:val="28"/>
              </w:rPr>
              <w:t xml:space="preserve">межотраслевые проекты обеспечивают баланс между производственным ростом, экологической безопасностью и качеством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жизни в промышленных регионах Республики Татарстан</w:t>
            </w:r>
            <w:r w:rsidRPr="006B31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26E03">
              <w:rPr>
                <w:rFonts w:ascii="Times New Roman" w:hAnsi="Times New Roman" w:cs="Times New Roman"/>
                <w:b/>
                <w:sz w:val="28"/>
                <w:szCs w:val="28"/>
              </w:rPr>
              <w:t>(отдел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межотраслевых проектов в нефтегазохимическом комплексе</w:t>
            </w:r>
            <w:r w:rsidRPr="00126E03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115" w:type="dxa"/>
          </w:tcPr>
          <w:p w:rsidR="002372E2" w:rsidRPr="002372E2" w:rsidRDefault="00B46DDF" w:rsidP="0021127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84F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126E03" w:rsidTr="00211274">
        <w:tc>
          <w:tcPr>
            <w:tcW w:w="846" w:type="dxa"/>
          </w:tcPr>
          <w:p w:rsidR="00126E03" w:rsidRDefault="00C75F16" w:rsidP="0021127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126E0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5384" w:type="dxa"/>
          </w:tcPr>
          <w:p w:rsidR="00126E03" w:rsidRPr="008D313C" w:rsidRDefault="003365A3" w:rsidP="0009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5A3">
              <w:rPr>
                <w:rFonts w:ascii="Times New Roman" w:hAnsi="Times New Roman" w:cs="Times New Roman"/>
                <w:sz w:val="28"/>
                <w:szCs w:val="28"/>
              </w:rPr>
              <w:t>Реализация меропри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ятий государственной программы «</w:t>
            </w:r>
            <w:proofErr w:type="spellStart"/>
            <w:r w:rsidRPr="003365A3">
              <w:rPr>
                <w:rFonts w:ascii="Times New Roman" w:hAnsi="Times New Roman" w:cs="Times New Roman"/>
                <w:sz w:val="28"/>
                <w:szCs w:val="28"/>
              </w:rPr>
              <w:t>Энергоресурсоэффективность</w:t>
            </w:r>
            <w:proofErr w:type="spellEnd"/>
            <w:r w:rsidRPr="003365A3"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92637" w:rsidRPr="003365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6E03" w:rsidRPr="003365A3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092637" w:rsidRPr="003365A3">
              <w:rPr>
                <w:rFonts w:ascii="Times New Roman" w:hAnsi="Times New Roman" w:cs="Times New Roman"/>
                <w:b/>
                <w:sz w:val="28"/>
                <w:szCs w:val="28"/>
              </w:rPr>
              <w:t>отдел развития энергетики и энергоэффективности</w:t>
            </w:r>
            <w:r w:rsidR="00126E03" w:rsidRPr="003365A3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115" w:type="dxa"/>
          </w:tcPr>
          <w:p w:rsidR="00126E03" w:rsidRDefault="00126E03" w:rsidP="0021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E03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="00C75F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26E03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</w:tr>
      <w:tr w:rsidR="00BC6468" w:rsidTr="00784FF7">
        <w:tc>
          <w:tcPr>
            <w:tcW w:w="846" w:type="dxa"/>
          </w:tcPr>
          <w:p w:rsidR="00BC6468" w:rsidRDefault="00B46DDF" w:rsidP="00780B0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</w:t>
            </w:r>
            <w:r w:rsidR="00BC646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5384" w:type="dxa"/>
          </w:tcPr>
          <w:p w:rsidR="00BC6468" w:rsidRDefault="00CB5CF8" w:rsidP="00CB5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Перспективные направления развития нефтегазовой отрасли: инновации, экологическая устойчивость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технологические инновации</w:t>
            </w:r>
            <w:r w:rsidR="00106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65CE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 нефтедобычи и нефтепереработки</w:t>
            </w:r>
            <w:r w:rsidR="001065CE" w:rsidRPr="001065C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115" w:type="dxa"/>
          </w:tcPr>
          <w:p w:rsidR="00BC6468" w:rsidRDefault="00BC6468" w:rsidP="00780B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64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 квартал</w:t>
            </w:r>
          </w:p>
          <w:p w:rsidR="00BC6468" w:rsidRDefault="00BC6468" w:rsidP="00780B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B5CF8" w:rsidTr="00784FF7">
        <w:tc>
          <w:tcPr>
            <w:tcW w:w="846" w:type="dxa"/>
          </w:tcPr>
          <w:p w:rsidR="00CB5CF8" w:rsidRDefault="00B46DDF" w:rsidP="00780B0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8</w:t>
            </w:r>
            <w:r w:rsidR="00CB5CF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5384" w:type="dxa"/>
          </w:tcPr>
          <w:p w:rsidR="00CB5CF8" w:rsidRDefault="00CB5CF8" w:rsidP="00CB5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поддержка как один из ключевых инструментов для сопровождения инвестиционных программ в промышленности </w:t>
            </w:r>
            <w:r w:rsidRPr="00CB5C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(отдел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сопровождения инвестиционных программ в промышленности</w:t>
            </w:r>
            <w:r w:rsidRPr="00CB5CF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115" w:type="dxa"/>
          </w:tcPr>
          <w:p w:rsidR="00CB5CF8" w:rsidRPr="00CB5CF8" w:rsidRDefault="00CB5CF8" w:rsidP="00780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F8">
              <w:rPr>
                <w:rFonts w:ascii="Times New Roman" w:hAnsi="Times New Roman" w:cs="Times New Roman"/>
                <w:sz w:val="28"/>
                <w:szCs w:val="28"/>
              </w:rPr>
              <w:t>III квартал</w:t>
            </w:r>
          </w:p>
        </w:tc>
      </w:tr>
      <w:tr w:rsidR="008258D8" w:rsidTr="00784FF7">
        <w:tc>
          <w:tcPr>
            <w:tcW w:w="846" w:type="dxa"/>
          </w:tcPr>
          <w:p w:rsidR="008258D8" w:rsidRDefault="00B46DDF" w:rsidP="008258D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</w:t>
            </w:r>
            <w:r w:rsidR="008258D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5384" w:type="dxa"/>
          </w:tcPr>
          <w:p w:rsidR="008258D8" w:rsidRPr="00784FF7" w:rsidRDefault="008258D8" w:rsidP="008258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Возобновляемые источники энергии: роль и перспективы в электроэнергетике</w:t>
            </w:r>
            <w:r w:rsidRPr="008D31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(отдел электроэнергетики</w:t>
            </w:r>
            <w:r w:rsidRPr="00784FF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115" w:type="dxa"/>
          </w:tcPr>
          <w:p w:rsidR="008258D8" w:rsidRPr="00784FF7" w:rsidRDefault="008258D8" w:rsidP="00825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58D8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  <w:r w:rsidRPr="008D313C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</w:tr>
      <w:tr w:rsidR="008258D8" w:rsidTr="00784FF7">
        <w:tc>
          <w:tcPr>
            <w:tcW w:w="846" w:type="dxa"/>
          </w:tcPr>
          <w:p w:rsidR="008258D8" w:rsidRDefault="00B46DDF" w:rsidP="008258D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</w:t>
            </w:r>
            <w:r w:rsidR="008258D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5384" w:type="dxa"/>
          </w:tcPr>
          <w:p w:rsidR="008258D8" w:rsidRDefault="008258D8" w:rsidP="00825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деятельности Общественного совета в 2026 году.</w:t>
            </w:r>
          </w:p>
          <w:p w:rsidR="008258D8" w:rsidRDefault="008258D8" w:rsidP="00825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Обсуждение, согласование и утверждение плана основных мероприятий работы Общественного совета на 2027 год. </w:t>
            </w:r>
            <w:r w:rsidRPr="008258D8">
              <w:rPr>
                <w:rFonts w:ascii="Times New Roman" w:hAnsi="Times New Roman" w:cs="Times New Roman"/>
                <w:b/>
                <w:sz w:val="28"/>
                <w:szCs w:val="28"/>
              </w:rPr>
              <w:t>(юридический отдел)</w:t>
            </w:r>
          </w:p>
        </w:tc>
        <w:tc>
          <w:tcPr>
            <w:tcW w:w="3115" w:type="dxa"/>
          </w:tcPr>
          <w:p w:rsidR="008258D8" w:rsidRDefault="008258D8" w:rsidP="00825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8D8">
              <w:rPr>
                <w:rFonts w:ascii="Times New Roman" w:hAnsi="Times New Roman" w:cs="Times New Roman"/>
                <w:sz w:val="28"/>
                <w:szCs w:val="28"/>
              </w:rPr>
              <w:t>IV квартал</w:t>
            </w:r>
          </w:p>
        </w:tc>
      </w:tr>
      <w:tr w:rsidR="008258D8" w:rsidTr="00784FF7">
        <w:tc>
          <w:tcPr>
            <w:tcW w:w="846" w:type="dxa"/>
          </w:tcPr>
          <w:p w:rsidR="008258D8" w:rsidRDefault="00B46DDF" w:rsidP="008258D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11</w:t>
            </w:r>
            <w:r w:rsidR="008258D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5384" w:type="dxa"/>
          </w:tcPr>
          <w:p w:rsidR="008258D8" w:rsidRDefault="008258D8" w:rsidP="00825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Доклада Министерства промышленности и торговли Республики Татарстан об антимонопольном комплаенсе за 2026 год. </w:t>
            </w:r>
            <w:r w:rsidRPr="00B1179D">
              <w:rPr>
                <w:rFonts w:ascii="Times New Roman" w:hAnsi="Times New Roman" w:cs="Times New Roman"/>
                <w:b/>
                <w:sz w:val="28"/>
                <w:szCs w:val="28"/>
              </w:rPr>
              <w:t>(юридический отдел)</w:t>
            </w:r>
          </w:p>
        </w:tc>
        <w:tc>
          <w:tcPr>
            <w:tcW w:w="3115" w:type="dxa"/>
          </w:tcPr>
          <w:p w:rsidR="008258D8" w:rsidRPr="003657E8" w:rsidRDefault="008258D8" w:rsidP="00825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E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3657E8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</w:tr>
      <w:tr w:rsidR="008258D8" w:rsidTr="00784FF7">
        <w:tc>
          <w:tcPr>
            <w:tcW w:w="846" w:type="dxa"/>
          </w:tcPr>
          <w:p w:rsidR="008258D8" w:rsidRPr="003657E8" w:rsidRDefault="008258D8" w:rsidP="00825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384" w:type="dxa"/>
          </w:tcPr>
          <w:p w:rsidR="008258D8" w:rsidRDefault="008258D8" w:rsidP="00825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в которых предполагается участие членов Общественной палаты </w:t>
            </w:r>
          </w:p>
        </w:tc>
        <w:tc>
          <w:tcPr>
            <w:tcW w:w="3115" w:type="dxa"/>
          </w:tcPr>
          <w:p w:rsidR="008258D8" w:rsidRPr="003657E8" w:rsidRDefault="008258D8" w:rsidP="00825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258D8" w:rsidTr="00784FF7">
        <w:tc>
          <w:tcPr>
            <w:tcW w:w="846" w:type="dxa"/>
          </w:tcPr>
          <w:p w:rsidR="008258D8" w:rsidRPr="003657E8" w:rsidRDefault="008258D8" w:rsidP="00825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4" w:type="dxa"/>
          </w:tcPr>
          <w:p w:rsidR="008258D8" w:rsidRDefault="008258D8" w:rsidP="00825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членов Общественного совета в заседаниях коллегий Министерства промышленного и торговли Республики Татарстан </w:t>
            </w:r>
          </w:p>
        </w:tc>
        <w:tc>
          <w:tcPr>
            <w:tcW w:w="3115" w:type="dxa"/>
          </w:tcPr>
          <w:p w:rsidR="008258D8" w:rsidRPr="003657E8" w:rsidRDefault="008258D8" w:rsidP="00825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258D8" w:rsidTr="00784FF7">
        <w:tc>
          <w:tcPr>
            <w:tcW w:w="846" w:type="dxa"/>
          </w:tcPr>
          <w:p w:rsidR="008258D8" w:rsidRDefault="008258D8" w:rsidP="00825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4" w:type="dxa"/>
          </w:tcPr>
          <w:p w:rsidR="008258D8" w:rsidRDefault="008258D8" w:rsidP="00825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Предварительное обсуждение на заседаниях Общественного совета при Министерстве промышленности и торговли Республики Татарстан нормативных правовых актов и иных документов, разрабатываемых Министерством промышленности и торговли Республики Татарстан, в соответствии с постановлением Кабинета Министров Республики Татарстан от 29.03.2013 г. №214.</w:t>
            </w:r>
          </w:p>
        </w:tc>
        <w:tc>
          <w:tcPr>
            <w:tcW w:w="3115" w:type="dxa"/>
          </w:tcPr>
          <w:p w:rsidR="008258D8" w:rsidRPr="003657E8" w:rsidRDefault="008258D8" w:rsidP="00825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258D8" w:rsidTr="00784FF7">
        <w:tc>
          <w:tcPr>
            <w:tcW w:w="846" w:type="dxa"/>
          </w:tcPr>
          <w:p w:rsidR="008258D8" w:rsidRDefault="008258D8" w:rsidP="00825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4" w:type="dxa"/>
          </w:tcPr>
          <w:p w:rsidR="008258D8" w:rsidRDefault="008258D8" w:rsidP="00825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совещаниях, семинарах</w:t>
            </w:r>
          </w:p>
        </w:tc>
        <w:tc>
          <w:tcPr>
            <w:tcW w:w="3115" w:type="dxa"/>
          </w:tcPr>
          <w:p w:rsidR="008258D8" w:rsidRDefault="008258D8" w:rsidP="00825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19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865994" w:rsidRPr="00865994" w:rsidRDefault="00865994" w:rsidP="00CB5CF8">
      <w:pPr>
        <w:rPr>
          <w:b/>
          <w:lang w:val="tt-RU"/>
        </w:rPr>
      </w:pPr>
    </w:p>
    <w:sectPr w:rsidR="00865994" w:rsidRPr="00865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994"/>
    <w:rsid w:val="00044336"/>
    <w:rsid w:val="00092637"/>
    <w:rsid w:val="000C72B1"/>
    <w:rsid w:val="000E7304"/>
    <w:rsid w:val="001065CE"/>
    <w:rsid w:val="00126E03"/>
    <w:rsid w:val="00180CC3"/>
    <w:rsid w:val="00211274"/>
    <w:rsid w:val="002372E2"/>
    <w:rsid w:val="00245BAD"/>
    <w:rsid w:val="003365A3"/>
    <w:rsid w:val="00355B8A"/>
    <w:rsid w:val="003657E8"/>
    <w:rsid w:val="00377688"/>
    <w:rsid w:val="004B107F"/>
    <w:rsid w:val="004D272C"/>
    <w:rsid w:val="004D3031"/>
    <w:rsid w:val="00533EE3"/>
    <w:rsid w:val="0054459D"/>
    <w:rsid w:val="00545456"/>
    <w:rsid w:val="005C319F"/>
    <w:rsid w:val="0061370D"/>
    <w:rsid w:val="00634328"/>
    <w:rsid w:val="006B3163"/>
    <w:rsid w:val="0074597A"/>
    <w:rsid w:val="00784FF7"/>
    <w:rsid w:val="007B0C90"/>
    <w:rsid w:val="007E1AC6"/>
    <w:rsid w:val="008258D8"/>
    <w:rsid w:val="00834739"/>
    <w:rsid w:val="00865994"/>
    <w:rsid w:val="008D313C"/>
    <w:rsid w:val="00956B78"/>
    <w:rsid w:val="009B0862"/>
    <w:rsid w:val="00B1179D"/>
    <w:rsid w:val="00B46DDF"/>
    <w:rsid w:val="00B47B2B"/>
    <w:rsid w:val="00BC6468"/>
    <w:rsid w:val="00C511F4"/>
    <w:rsid w:val="00C75F16"/>
    <w:rsid w:val="00CA123D"/>
    <w:rsid w:val="00CB5CF8"/>
    <w:rsid w:val="00D461A3"/>
    <w:rsid w:val="00E35494"/>
    <w:rsid w:val="00EE7732"/>
    <w:rsid w:val="00F82757"/>
    <w:rsid w:val="00FB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1F037-DE90-4720-B430-68A3EBE3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1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17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Гатаулин Тимур Ильсурович</dc:creator>
  <cp:keywords/>
  <dc:description/>
  <cp:lastModifiedBy>Закирова Лейсан Багъдануровна</cp:lastModifiedBy>
  <cp:revision>37</cp:revision>
  <cp:lastPrinted>2024-12-09T14:05:00Z</cp:lastPrinted>
  <dcterms:created xsi:type="dcterms:W3CDTF">2024-12-09T05:58:00Z</dcterms:created>
  <dcterms:modified xsi:type="dcterms:W3CDTF">2026-01-13T12:52:00Z</dcterms:modified>
</cp:coreProperties>
</file>